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590"/>
      </w:tblGrid>
      <w:tr w:rsidR="00D42B95" w:rsidTr="00657AC9">
        <w:trPr>
          <w:trHeight w:val="8783"/>
        </w:trPr>
        <w:tc>
          <w:tcPr>
            <w:tcW w:w="7196" w:type="dxa"/>
          </w:tcPr>
          <w:p w:rsidR="003A5B42" w:rsidRPr="005A767F" w:rsidRDefault="003A5B42" w:rsidP="005A767F">
            <w:pPr>
              <w:pStyle w:val="a4"/>
              <w:shd w:val="clear" w:color="auto" w:fill="FFFFFF"/>
              <w:spacing w:before="150" w:beforeAutospacing="0" w:after="150" w:afterAutospacing="0" w:line="357" w:lineRule="atLeast"/>
              <w:jc w:val="center"/>
              <w:rPr>
                <w:b/>
                <w:i/>
                <w:color w:val="6600FF"/>
              </w:rPr>
            </w:pPr>
            <w:r w:rsidRPr="005A767F">
              <w:rPr>
                <w:rStyle w:val="a5"/>
                <w:b w:val="0"/>
                <w:i/>
                <w:color w:val="6600FF"/>
              </w:rPr>
              <w:t>Ребенок с детства должен уметь говорить «нет» в следующих ситуациях:</w:t>
            </w:r>
          </w:p>
          <w:p w:rsidR="003A5B42" w:rsidRPr="003A5B42" w:rsidRDefault="003A5B42" w:rsidP="00DC78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3A5B42">
              <w:rPr>
                <w:color w:val="000000"/>
              </w:rPr>
              <w:t>Когда ребенку предлагают совершить недостойный поступок;</w:t>
            </w:r>
          </w:p>
          <w:p w:rsidR="003A5B42" w:rsidRPr="003A5B42" w:rsidRDefault="003A5B42" w:rsidP="00DC78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3A5B42">
              <w:rPr>
                <w:color w:val="000000"/>
              </w:rPr>
              <w:t>Если ребенку предлагают поехать куда-нибудь, предупреждая, чтобы он об этом никому не говорил;</w:t>
            </w:r>
          </w:p>
          <w:p w:rsidR="003A5B42" w:rsidRPr="003A5B42" w:rsidRDefault="003A5B42" w:rsidP="00DC78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3A5B42">
              <w:rPr>
                <w:color w:val="000000"/>
              </w:rPr>
              <w:t>Когда незнакомый человек предлагает ребенку что-либо сладкое (конфеты, пирожные, пирожки и т.п.);</w:t>
            </w:r>
          </w:p>
          <w:p w:rsidR="003A5B42" w:rsidRPr="003A5B42" w:rsidRDefault="003A5B42" w:rsidP="00DC78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3A5B42">
              <w:rPr>
                <w:color w:val="000000"/>
              </w:rPr>
              <w:t>Когда ребенку предлагают «хорошо» отдохнуть вдали от взрослых, родителей;</w:t>
            </w:r>
          </w:p>
          <w:p w:rsidR="003A5B42" w:rsidRPr="003A5B42" w:rsidRDefault="003A5B42" w:rsidP="00DC78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3A5B42">
              <w:rPr>
                <w:color w:val="000000"/>
              </w:rPr>
              <w:t>Если незнакомые люди предлагают довезти ребенка на машине или показать им дорогу, сидя в машине;</w:t>
            </w:r>
          </w:p>
          <w:p w:rsidR="003A5B42" w:rsidRPr="003A5B42" w:rsidRDefault="003A5B42" w:rsidP="00DC78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3A5B42">
              <w:rPr>
                <w:color w:val="000000"/>
              </w:rPr>
              <w:t>Когда малознакомые или незнакомые люди приглашают ребенка к себе в гости и т.д.;</w:t>
            </w:r>
          </w:p>
          <w:p w:rsidR="003A5B42" w:rsidRPr="003A5B42" w:rsidRDefault="003A5B42" w:rsidP="00DC78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3A5B42">
              <w:rPr>
                <w:color w:val="000000"/>
              </w:rPr>
              <w:t>Когда ребенку предлагают на улице купить недорогой товар, поиграть в азартную игру, обещая большой выигрыш.</w:t>
            </w:r>
          </w:p>
          <w:p w:rsidR="00D42B95" w:rsidRDefault="003A5B42" w:rsidP="00DC7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следует учить ребенка беспрекословно и не задумываясь выполнять все требования взрослых. Такое поведение может создать благоприятные условия для совершения преступлений маньяками и педофилами</w:t>
            </w:r>
          </w:p>
          <w:p w:rsidR="00DC788B" w:rsidRDefault="00DC788B" w:rsidP="00DC7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88B" w:rsidRDefault="00DC788B" w:rsidP="00DC788B"/>
        </w:tc>
        <w:tc>
          <w:tcPr>
            <w:tcW w:w="7590" w:type="dxa"/>
          </w:tcPr>
          <w:p w:rsidR="003A5B42" w:rsidRDefault="003A5B42" w:rsidP="00DC788B"/>
          <w:p w:rsidR="00DC788B" w:rsidRPr="005A767F" w:rsidRDefault="00DC788B" w:rsidP="00DC788B">
            <w:pPr>
              <w:jc w:val="center"/>
              <w:rPr>
                <w:rFonts w:ascii="Times New Roman" w:hAnsi="Times New Roman" w:cs="Times New Roman"/>
                <w:color w:val="6600FF"/>
              </w:rPr>
            </w:pPr>
            <w:r w:rsidRPr="005A767F">
              <w:rPr>
                <w:rFonts w:ascii="Times New Roman" w:hAnsi="Times New Roman" w:cs="Times New Roman"/>
                <w:color w:val="6600FF"/>
              </w:rPr>
              <w:t>Департамент образования и молодежной политики</w:t>
            </w:r>
          </w:p>
          <w:p w:rsidR="003A5B42" w:rsidRPr="005A767F" w:rsidRDefault="005A767F" w:rsidP="00DC788B">
            <w:pPr>
              <w:jc w:val="center"/>
              <w:rPr>
                <w:rFonts w:ascii="Times New Roman" w:hAnsi="Times New Roman" w:cs="Times New Roman"/>
                <w:color w:val="6600FF"/>
              </w:rPr>
            </w:pPr>
            <w:r w:rsidRPr="005A767F">
              <w:rPr>
                <w:rFonts w:ascii="Times New Roman" w:hAnsi="Times New Roman" w:cs="Times New Roman"/>
                <w:color w:val="6600FF"/>
              </w:rPr>
              <w:t xml:space="preserve">2015г. </w:t>
            </w:r>
            <w:r w:rsidR="00DC788B" w:rsidRPr="005A767F">
              <w:rPr>
                <w:rFonts w:ascii="Times New Roman" w:hAnsi="Times New Roman" w:cs="Times New Roman"/>
                <w:color w:val="6600FF"/>
              </w:rPr>
              <w:t xml:space="preserve"> Нефтеюганский район</w:t>
            </w:r>
          </w:p>
          <w:p w:rsidR="005A767F" w:rsidRPr="005A767F" w:rsidRDefault="00DC788B" w:rsidP="005A767F">
            <w:pPr>
              <w:pStyle w:val="a4"/>
              <w:shd w:val="clear" w:color="auto" w:fill="FFFFFF"/>
              <w:spacing w:before="150" w:beforeAutospacing="0" w:after="150" w:afterAutospacing="0" w:line="357" w:lineRule="atLeast"/>
              <w:jc w:val="center"/>
              <w:rPr>
                <w:rStyle w:val="a5"/>
                <w:i/>
                <w:color w:val="6600FF"/>
                <w:sz w:val="22"/>
                <w:szCs w:val="22"/>
              </w:rPr>
            </w:pPr>
            <w:r w:rsidRPr="005A767F">
              <w:rPr>
                <w:rStyle w:val="a5"/>
                <w:i/>
                <w:color w:val="6600FF"/>
                <w:sz w:val="22"/>
                <w:szCs w:val="22"/>
              </w:rPr>
              <w:t>ПАМЯТКА ДЛЯ РОДИТЕЛЕЙ</w:t>
            </w:r>
          </w:p>
          <w:p w:rsidR="00DC788B" w:rsidRPr="00657AC9" w:rsidRDefault="00DC788B" w:rsidP="005A767F">
            <w:pPr>
              <w:pStyle w:val="a4"/>
              <w:shd w:val="clear" w:color="auto" w:fill="FFFFFF"/>
              <w:spacing w:before="150" w:beforeAutospacing="0" w:after="150" w:afterAutospacing="0" w:line="357" w:lineRule="atLeast"/>
              <w:jc w:val="center"/>
              <w:rPr>
                <w:i/>
                <w:color w:val="6600FF"/>
                <w:sz w:val="56"/>
                <w:szCs w:val="56"/>
              </w:rPr>
            </w:pPr>
            <w:r w:rsidRPr="00657AC9">
              <w:rPr>
                <w:i/>
                <w:color w:val="6600FF"/>
                <w:sz w:val="56"/>
                <w:szCs w:val="56"/>
              </w:rPr>
              <w:t>Защищай и оберегай</w:t>
            </w:r>
          </w:p>
          <w:p w:rsidR="00DC788B" w:rsidRPr="00DC788B" w:rsidRDefault="00DC788B" w:rsidP="00DC78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5B42" w:rsidRPr="00DC788B" w:rsidRDefault="003A5B42" w:rsidP="00DC788B">
            <w:pPr>
              <w:rPr>
                <w:color w:val="FF0000"/>
              </w:rPr>
            </w:pPr>
          </w:p>
          <w:p w:rsidR="003A5B42" w:rsidRDefault="003A5B42" w:rsidP="00DC788B"/>
          <w:p w:rsidR="003A5B42" w:rsidRDefault="003A5B42" w:rsidP="00DC788B"/>
          <w:p w:rsidR="00D42B95" w:rsidRPr="003A5B42" w:rsidRDefault="003A5B42" w:rsidP="00DC788B">
            <w:pPr>
              <w:tabs>
                <w:tab w:val="left" w:pos="2418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AAAFB3" wp14:editId="36234184">
                  <wp:extent cx="4427311" cy="3450566"/>
                  <wp:effectExtent l="0" t="0" r="0" b="0"/>
                  <wp:docPr id="2" name="Рисунок 2" descr="\\10.10.1.6\общие папки\Обмен\Лубкова Н.Л\333744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0.1.6\общие папки\Обмен\Лубкова Н.Л\333744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314" cy="345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118" w:rsidRDefault="00F27118"/>
    <w:p w:rsidR="00B06EA3" w:rsidRDefault="00B06EA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50BA5" w:rsidTr="00A75C95">
        <w:trPr>
          <w:trHeight w:val="8925"/>
        </w:trPr>
        <w:tc>
          <w:tcPr>
            <w:tcW w:w="7393" w:type="dxa"/>
          </w:tcPr>
          <w:p w:rsidR="00A75C95" w:rsidRDefault="00A75C95" w:rsidP="00A75C9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825C04" w:rsidRDefault="00825C04" w:rsidP="00825C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6600FF"/>
                <w:sz w:val="28"/>
                <w:szCs w:val="28"/>
              </w:rPr>
            </w:pPr>
          </w:p>
          <w:p w:rsidR="00250BA5" w:rsidRPr="00250BA5" w:rsidRDefault="00250BA5" w:rsidP="00825C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6600FF"/>
                <w:sz w:val="28"/>
                <w:szCs w:val="28"/>
              </w:rPr>
            </w:pPr>
            <w:r w:rsidRPr="00250BA5">
              <w:rPr>
                <w:rStyle w:val="a5"/>
                <w:color w:val="6600FF"/>
                <w:sz w:val="28"/>
                <w:szCs w:val="28"/>
              </w:rPr>
              <w:t>Семейные правила безопасности</w:t>
            </w:r>
          </w:p>
          <w:p w:rsidR="00250BA5" w:rsidRPr="00754225" w:rsidRDefault="00250BA5" w:rsidP="00825C04">
            <w:pPr>
              <w:pStyle w:val="a4"/>
              <w:shd w:val="clear" w:color="auto" w:fill="FFFFFF"/>
              <w:tabs>
                <w:tab w:val="left" w:pos="1372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50BA5" w:rsidRPr="00250BA5" w:rsidRDefault="00250BA5" w:rsidP="004370B0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Придумайте вместе с детьми семейный пароль, который каждый сможет использовать в качестве сигнала в случае опасной ситуации.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Научите ребенка беречь ключи и расскажите ему, что делать, если он их потеряет. Выходя из дома, ребенок должен проверять, взял ли он ключ с собой.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Оговорите границы окрестностей, в которых ребенок может гулять.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Сформируйте у ребенка привычку рассказывать о том, как он провел время, когда оставался без вашего присмотра.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Ребенок обязательно должен знать свое имя, имена родителей, домашний адрес и телефон. Это поможет ему добраться до дома, если он потерялся.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Дети должны знать, как и в каких случаях можно позвонить в полицию, противопожарную службу и скорую помощь.</w:t>
            </w:r>
          </w:p>
          <w:p w:rsidR="00250BA5" w:rsidRDefault="00250BA5" w:rsidP="00250BA5"/>
        </w:tc>
        <w:tc>
          <w:tcPr>
            <w:tcW w:w="7393" w:type="dxa"/>
          </w:tcPr>
          <w:p w:rsidR="00825C04" w:rsidRDefault="00825C04" w:rsidP="00825C04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  <w:rPr>
                <w:rStyle w:val="a5"/>
                <w:color w:val="6600FF"/>
                <w:sz w:val="28"/>
                <w:szCs w:val="28"/>
              </w:rPr>
            </w:pPr>
          </w:p>
          <w:p w:rsidR="00250BA5" w:rsidRPr="004370B0" w:rsidRDefault="00250BA5" w:rsidP="00825C04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  <w:rPr>
                <w:color w:val="6600FF"/>
                <w:sz w:val="28"/>
                <w:szCs w:val="28"/>
              </w:rPr>
            </w:pPr>
            <w:r w:rsidRPr="004370B0">
              <w:rPr>
                <w:rStyle w:val="a5"/>
                <w:color w:val="6600FF"/>
                <w:sz w:val="28"/>
                <w:szCs w:val="28"/>
              </w:rPr>
              <w:t>Правила для родителей</w:t>
            </w:r>
          </w:p>
          <w:p w:rsidR="00A75C95" w:rsidRDefault="00A75C95" w:rsidP="00825C04">
            <w:pPr>
              <w:pStyle w:val="a4"/>
              <w:shd w:val="clear" w:color="auto" w:fill="FFFFFF"/>
              <w:spacing w:before="150" w:beforeAutospacing="0" w:after="150" w:afterAutospacing="0"/>
              <w:ind w:left="774"/>
              <w:jc w:val="both"/>
              <w:rPr>
                <w:color w:val="000000"/>
              </w:rPr>
            </w:pPr>
          </w:p>
          <w:p w:rsidR="00250BA5" w:rsidRPr="00250BA5" w:rsidRDefault="00250BA5" w:rsidP="00825C0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Уважайте детей, не делайте сами и не позволяйте другим заставлять ребенка делать что-то против его воли.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Если ваш ребенок говорит о нездоровом интересе к нему вашего 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</w:t>
            </w:r>
          </w:p>
          <w:p w:rsidR="00250BA5" w:rsidRPr="00250BA5" w:rsidRDefault="00250BA5" w:rsidP="004370B0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50" w:beforeAutospacing="0" w:after="150" w:afterAutospacing="0" w:line="357" w:lineRule="atLeast"/>
              <w:jc w:val="both"/>
              <w:rPr>
                <w:color w:val="000000"/>
              </w:rPr>
            </w:pPr>
            <w:r w:rsidRPr="00250BA5">
              <w:rPr>
                <w:color w:val="000000"/>
              </w:rPr>
              <w:t>Обсуждайте с ребенком особенности полового развития, отвечайте на его вопросы о сексуальных отношениях.</w:t>
            </w:r>
          </w:p>
          <w:p w:rsidR="00250BA5" w:rsidRPr="00250BA5" w:rsidRDefault="00250BA5" w:rsidP="00250BA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C03D6" w:rsidRDefault="003C03D6" w:rsidP="00FC17F7"/>
    <w:sectPr w:rsidR="003C03D6" w:rsidSect="00FC17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B1" w:rsidRDefault="00FC06B1" w:rsidP="00FC17F7">
      <w:pPr>
        <w:spacing w:after="0" w:line="240" w:lineRule="auto"/>
      </w:pPr>
      <w:r>
        <w:separator/>
      </w:r>
    </w:p>
  </w:endnote>
  <w:endnote w:type="continuationSeparator" w:id="0">
    <w:p w:rsidR="00FC06B1" w:rsidRDefault="00FC06B1" w:rsidP="00FC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B1" w:rsidRDefault="00FC06B1" w:rsidP="00FC17F7">
      <w:pPr>
        <w:spacing w:after="0" w:line="240" w:lineRule="auto"/>
      </w:pPr>
      <w:r>
        <w:separator/>
      </w:r>
    </w:p>
  </w:footnote>
  <w:footnote w:type="continuationSeparator" w:id="0">
    <w:p w:rsidR="00FC06B1" w:rsidRDefault="00FC06B1" w:rsidP="00FC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905"/>
    <w:multiLevelType w:val="hybridMultilevel"/>
    <w:tmpl w:val="8C9CD8D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E024A77"/>
    <w:multiLevelType w:val="hybridMultilevel"/>
    <w:tmpl w:val="46F0C4C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62D0CD1"/>
    <w:multiLevelType w:val="hybridMultilevel"/>
    <w:tmpl w:val="23B89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68C5"/>
    <w:multiLevelType w:val="hybridMultilevel"/>
    <w:tmpl w:val="1F4C27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3D60"/>
    <w:multiLevelType w:val="hybridMultilevel"/>
    <w:tmpl w:val="06CC073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90A3958"/>
    <w:multiLevelType w:val="hybridMultilevel"/>
    <w:tmpl w:val="87A2E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59E"/>
    <w:multiLevelType w:val="hybridMultilevel"/>
    <w:tmpl w:val="13DC5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632D7"/>
    <w:multiLevelType w:val="hybridMultilevel"/>
    <w:tmpl w:val="4ACA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43"/>
    <w:rsid w:val="001D0B13"/>
    <w:rsid w:val="00250BA5"/>
    <w:rsid w:val="003A5B42"/>
    <w:rsid w:val="003C03D6"/>
    <w:rsid w:val="004370B0"/>
    <w:rsid w:val="00583C52"/>
    <w:rsid w:val="005A767F"/>
    <w:rsid w:val="00657AC9"/>
    <w:rsid w:val="00764331"/>
    <w:rsid w:val="007A1BEE"/>
    <w:rsid w:val="00825C04"/>
    <w:rsid w:val="00870D1F"/>
    <w:rsid w:val="009D3CB5"/>
    <w:rsid w:val="00A2771B"/>
    <w:rsid w:val="00A75C95"/>
    <w:rsid w:val="00AF5C77"/>
    <w:rsid w:val="00B06EA3"/>
    <w:rsid w:val="00D42B95"/>
    <w:rsid w:val="00D94D43"/>
    <w:rsid w:val="00DC788B"/>
    <w:rsid w:val="00ED583D"/>
    <w:rsid w:val="00F27118"/>
    <w:rsid w:val="00F97C35"/>
    <w:rsid w:val="00FC06B1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B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B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77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7F7"/>
  </w:style>
  <w:style w:type="paragraph" w:styleId="ab">
    <w:name w:val="footer"/>
    <w:basedOn w:val="a"/>
    <w:link w:val="ac"/>
    <w:uiPriority w:val="99"/>
    <w:unhideWhenUsed/>
    <w:rsid w:val="00F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B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B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77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7F7"/>
  </w:style>
  <w:style w:type="paragraph" w:styleId="ab">
    <w:name w:val="footer"/>
    <w:basedOn w:val="a"/>
    <w:link w:val="ac"/>
    <w:uiPriority w:val="99"/>
    <w:unhideWhenUsed/>
    <w:rsid w:val="00F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5F03-AAED-4A9D-B7A1-F14F4990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Нина Николаевна</dc:creator>
  <cp:lastModifiedBy>Владимир </cp:lastModifiedBy>
  <cp:revision>2</cp:revision>
  <cp:lastPrinted>2015-04-02T04:36:00Z</cp:lastPrinted>
  <dcterms:created xsi:type="dcterms:W3CDTF">2016-09-27T03:49:00Z</dcterms:created>
  <dcterms:modified xsi:type="dcterms:W3CDTF">2016-09-27T03:49:00Z</dcterms:modified>
</cp:coreProperties>
</file>